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B18" w:rsidRPr="00FA5D83" w:rsidRDefault="00FA5D83" w:rsidP="00FA5D83">
      <w:pPr>
        <w:jc w:val="center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 w:rsidRPr="00FA5D83">
        <w:rPr>
          <w:rFonts w:ascii="Comic Sans MS" w:hAnsi="Comic Sans MS"/>
          <w:b/>
          <w:sz w:val="32"/>
          <w:szCs w:val="32"/>
        </w:rPr>
        <w:t>Child Protection Policy</w:t>
      </w:r>
    </w:p>
    <w:p w:rsidR="00FA5D83" w:rsidRDefault="00FA5D83" w:rsidP="00FA5D83">
      <w:pPr>
        <w:jc w:val="center"/>
        <w:rPr>
          <w:rFonts w:ascii="Comic Sans MS" w:hAnsi="Comic Sans MS"/>
          <w:b/>
          <w:sz w:val="32"/>
          <w:szCs w:val="32"/>
        </w:rPr>
      </w:pPr>
      <w:r w:rsidRPr="00FA5D83">
        <w:rPr>
          <w:rFonts w:ascii="Comic Sans MS" w:hAnsi="Comic Sans MS"/>
          <w:b/>
          <w:sz w:val="32"/>
          <w:szCs w:val="32"/>
        </w:rPr>
        <w:t>Lissycasey National School</w:t>
      </w:r>
    </w:p>
    <w:p w:rsidR="00FA5D83" w:rsidRDefault="00FA5D83" w:rsidP="00FA5D83">
      <w:pPr>
        <w:rPr>
          <w:rFonts w:ascii="Comic Sans MS" w:hAnsi="Comic Sans MS"/>
          <w:sz w:val="24"/>
          <w:szCs w:val="24"/>
        </w:rPr>
      </w:pPr>
      <w:r w:rsidRPr="00FA5D83">
        <w:rPr>
          <w:rFonts w:ascii="Comic Sans MS" w:hAnsi="Comic Sans MS"/>
          <w:sz w:val="24"/>
          <w:szCs w:val="24"/>
        </w:rPr>
        <w:t>The</w:t>
      </w:r>
      <w:r>
        <w:rPr>
          <w:rFonts w:ascii="Comic Sans MS" w:hAnsi="Comic Sans MS"/>
          <w:sz w:val="24"/>
          <w:szCs w:val="24"/>
        </w:rPr>
        <w:t xml:space="preserve"> Board of Management recognises that child protection and welfare considerations permeate all aspects of school life and</w:t>
      </w:r>
      <w:r w:rsidR="00604B69">
        <w:rPr>
          <w:rFonts w:ascii="Comic Sans MS" w:hAnsi="Comic Sans MS"/>
          <w:sz w:val="24"/>
          <w:szCs w:val="24"/>
        </w:rPr>
        <w:t xml:space="preserve"> must be reflected in all of the</w:t>
      </w:r>
      <w:r>
        <w:rPr>
          <w:rFonts w:ascii="Comic Sans MS" w:hAnsi="Comic Sans MS"/>
          <w:sz w:val="24"/>
          <w:szCs w:val="24"/>
        </w:rPr>
        <w:t xml:space="preserve"> school’ s</w:t>
      </w:r>
      <w:r w:rsidR="00604B6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policies, practices and activities. Accordingly, in accordance with the requirement of </w:t>
      </w:r>
      <w:r w:rsidR="00604B69">
        <w:rPr>
          <w:rFonts w:ascii="Comic Sans MS" w:hAnsi="Comic Sans MS"/>
          <w:sz w:val="24"/>
          <w:szCs w:val="24"/>
        </w:rPr>
        <w:t>the</w:t>
      </w:r>
      <w:r>
        <w:rPr>
          <w:rFonts w:ascii="Comic Sans MS" w:hAnsi="Comic Sans MS"/>
          <w:sz w:val="24"/>
          <w:szCs w:val="24"/>
        </w:rPr>
        <w:t xml:space="preserve"> DES Child protection procedures, the BOM of Lissycasey N.S. has agreed the following </w:t>
      </w:r>
      <w:r w:rsidR="00604B69">
        <w:rPr>
          <w:rFonts w:ascii="Comic Sans MS" w:hAnsi="Comic Sans MS"/>
          <w:sz w:val="24"/>
          <w:szCs w:val="24"/>
        </w:rPr>
        <w:t>child protection policy:</w:t>
      </w:r>
    </w:p>
    <w:p w:rsidR="00604B69" w:rsidRDefault="00604B69" w:rsidP="00FA5D83">
      <w:pPr>
        <w:rPr>
          <w:rFonts w:ascii="Comic Sans MS" w:hAnsi="Comic Sans MS"/>
          <w:sz w:val="24"/>
          <w:szCs w:val="24"/>
        </w:rPr>
      </w:pPr>
    </w:p>
    <w:p w:rsidR="00FA5D83" w:rsidRDefault="00604B69" w:rsidP="00FA5D8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BOM has ad</w:t>
      </w:r>
      <w:r w:rsidR="00FA5D83">
        <w:rPr>
          <w:rFonts w:ascii="Comic Sans MS" w:hAnsi="Comic Sans MS"/>
          <w:sz w:val="24"/>
          <w:szCs w:val="24"/>
        </w:rPr>
        <w:t>opted and will implement fully and without mo</w:t>
      </w:r>
      <w:r>
        <w:rPr>
          <w:rFonts w:ascii="Comic Sans MS" w:hAnsi="Comic Sans MS"/>
          <w:sz w:val="24"/>
          <w:szCs w:val="24"/>
        </w:rPr>
        <w:t>dification the DES Child Protection Procedures as part of the</w:t>
      </w:r>
      <w:r w:rsidR="00FA5D83">
        <w:rPr>
          <w:rFonts w:ascii="Comic Sans MS" w:hAnsi="Comic Sans MS"/>
          <w:sz w:val="24"/>
          <w:szCs w:val="24"/>
        </w:rPr>
        <w:t xml:space="preserve"> overall child protection policy.</w:t>
      </w:r>
    </w:p>
    <w:p w:rsidR="00FA5D83" w:rsidRDefault="00FA5D83" w:rsidP="00FA5D83">
      <w:pPr>
        <w:pStyle w:val="ListParagraph"/>
        <w:rPr>
          <w:rFonts w:ascii="Comic Sans MS" w:hAnsi="Comic Sans MS"/>
          <w:sz w:val="24"/>
          <w:szCs w:val="24"/>
        </w:rPr>
      </w:pPr>
    </w:p>
    <w:p w:rsidR="00FA5D83" w:rsidRDefault="00604B69" w:rsidP="00FA5D8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</w:t>
      </w:r>
      <w:r w:rsidR="00FA5D83">
        <w:rPr>
          <w:rFonts w:ascii="Comic Sans MS" w:hAnsi="Comic Sans MS"/>
          <w:sz w:val="24"/>
          <w:szCs w:val="24"/>
        </w:rPr>
        <w:t xml:space="preserve"> Designated Liaison Person is Sinead Ginnane</w:t>
      </w:r>
    </w:p>
    <w:p w:rsidR="00FA5D83" w:rsidRPr="00FA5D83" w:rsidRDefault="00FA5D83" w:rsidP="00FA5D83">
      <w:pPr>
        <w:pStyle w:val="ListParagraph"/>
        <w:rPr>
          <w:rFonts w:ascii="Comic Sans MS" w:hAnsi="Comic Sans MS"/>
          <w:sz w:val="24"/>
          <w:szCs w:val="24"/>
        </w:rPr>
      </w:pPr>
    </w:p>
    <w:p w:rsidR="00FA5D83" w:rsidRDefault="00604B69" w:rsidP="00FA5D8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Deputy designated Liais</w:t>
      </w:r>
      <w:r w:rsidR="00FA5D83">
        <w:rPr>
          <w:rFonts w:ascii="Comic Sans MS" w:hAnsi="Comic Sans MS"/>
          <w:sz w:val="24"/>
          <w:szCs w:val="24"/>
        </w:rPr>
        <w:t>on Person is Sarah Gavin</w:t>
      </w:r>
    </w:p>
    <w:p w:rsidR="00FA5D83" w:rsidRPr="00FA5D83" w:rsidRDefault="00FA5D83" w:rsidP="00FA5D83">
      <w:pPr>
        <w:pStyle w:val="ListParagraph"/>
        <w:rPr>
          <w:rFonts w:ascii="Comic Sans MS" w:hAnsi="Comic Sans MS"/>
          <w:sz w:val="24"/>
          <w:szCs w:val="24"/>
        </w:rPr>
      </w:pPr>
    </w:p>
    <w:p w:rsidR="00FA5D83" w:rsidRDefault="00FA5D83" w:rsidP="00FA5D8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In its policies, practices and activities Lis</w:t>
      </w:r>
      <w:r w:rsidR="00604B69">
        <w:rPr>
          <w:rFonts w:ascii="Comic Sans MS" w:hAnsi="Comic Sans MS"/>
          <w:sz w:val="24"/>
          <w:szCs w:val="24"/>
        </w:rPr>
        <w:t>sycasey N. S. will adhere to the</w:t>
      </w:r>
      <w:r>
        <w:rPr>
          <w:rFonts w:ascii="Comic Sans MS" w:hAnsi="Comic Sans MS"/>
          <w:sz w:val="24"/>
          <w:szCs w:val="24"/>
        </w:rPr>
        <w:t xml:space="preserve"> following principles of best practice in child protection and welfare :</w:t>
      </w:r>
    </w:p>
    <w:p w:rsidR="00FA5D83" w:rsidRPr="00FA5D83" w:rsidRDefault="00FA5D83" w:rsidP="00FA5D83">
      <w:pPr>
        <w:pStyle w:val="ListParagraph"/>
        <w:rPr>
          <w:rFonts w:ascii="Comic Sans MS" w:hAnsi="Comic Sans MS"/>
          <w:sz w:val="24"/>
          <w:szCs w:val="24"/>
        </w:rPr>
      </w:pPr>
    </w:p>
    <w:p w:rsidR="00FA5D83" w:rsidRDefault="00FA5D83" w:rsidP="00FA5D83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school will</w:t>
      </w:r>
    </w:p>
    <w:p w:rsidR="00FA5D83" w:rsidRDefault="00FA5D83" w:rsidP="00604B6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Recognise  that the</w:t>
      </w:r>
      <w:r w:rsidR="00604B6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protection and welfare of children is of paramount importance, regardless of all other considerations</w:t>
      </w:r>
    </w:p>
    <w:p w:rsidR="00FA5D83" w:rsidRDefault="00FA5D83" w:rsidP="00604B6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Fully cooperate with the relevant statutory authorities in relation to child protection and welfare matters</w:t>
      </w:r>
    </w:p>
    <w:p w:rsidR="00FA5D83" w:rsidRDefault="00FA5D83" w:rsidP="00604B6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Adopt safe practices to minimise the possibili</w:t>
      </w:r>
      <w:r w:rsidR="00AB3C1E">
        <w:rPr>
          <w:rFonts w:ascii="Comic Sans MS" w:hAnsi="Comic Sans MS"/>
          <w:sz w:val="24"/>
          <w:szCs w:val="24"/>
        </w:rPr>
        <w:t>ty of harm or accidents happen</w:t>
      </w:r>
      <w:r>
        <w:rPr>
          <w:rFonts w:ascii="Comic Sans MS" w:hAnsi="Comic Sans MS"/>
          <w:sz w:val="24"/>
          <w:szCs w:val="24"/>
        </w:rPr>
        <w:t>ing to children and protect workers from the necessity to take</w:t>
      </w:r>
      <w:r w:rsidR="00AB3C1E">
        <w:rPr>
          <w:rFonts w:ascii="Comic Sans MS" w:hAnsi="Comic Sans MS"/>
          <w:sz w:val="24"/>
          <w:szCs w:val="24"/>
        </w:rPr>
        <w:t xml:space="preserve"> unnecessary risks that may leave th</w:t>
      </w:r>
      <w:r w:rsidR="00604B69">
        <w:rPr>
          <w:rFonts w:ascii="Comic Sans MS" w:hAnsi="Comic Sans MS"/>
          <w:sz w:val="24"/>
          <w:szCs w:val="24"/>
        </w:rPr>
        <w:t xml:space="preserve">emselves open to accusations of </w:t>
      </w:r>
      <w:r w:rsidR="00AB3C1E">
        <w:rPr>
          <w:rFonts w:ascii="Comic Sans MS" w:hAnsi="Comic Sans MS"/>
          <w:sz w:val="24"/>
          <w:szCs w:val="24"/>
        </w:rPr>
        <w:t>abuse or neglect</w:t>
      </w:r>
    </w:p>
    <w:p w:rsidR="00AB3C1E" w:rsidRDefault="00AB3C1E" w:rsidP="00604B6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Develop a practice of openness with parents and encourage parental involvement in the education of their children</w:t>
      </w:r>
    </w:p>
    <w:p w:rsidR="00AB3C1E" w:rsidRDefault="00AB3C1E" w:rsidP="00604B69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Fully respect confidentiality requirements in dealing with child protection matters</w:t>
      </w:r>
    </w:p>
    <w:p w:rsidR="00AB3C1E" w:rsidRDefault="00AB3C1E" w:rsidP="00FA5D83">
      <w:pPr>
        <w:pStyle w:val="ListParagraph"/>
        <w:rPr>
          <w:rFonts w:ascii="Comic Sans MS" w:hAnsi="Comic Sans MS"/>
          <w:sz w:val="24"/>
          <w:szCs w:val="24"/>
        </w:rPr>
      </w:pPr>
    </w:p>
    <w:p w:rsidR="00AB3C1E" w:rsidRDefault="00AB3C1E" w:rsidP="00AB3C1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The following are a list of school policies and practices that are particular</w:t>
      </w:r>
      <w:r w:rsidR="00604B69">
        <w:rPr>
          <w:rFonts w:ascii="Comic Sans MS" w:hAnsi="Comic Sans MS"/>
          <w:sz w:val="24"/>
          <w:szCs w:val="24"/>
        </w:rPr>
        <w:t>ly relevant to child protection:</w:t>
      </w:r>
    </w:p>
    <w:p w:rsidR="00AB3C1E" w:rsidRDefault="00AB3C1E" w:rsidP="00604B69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Code of Behaviour</w:t>
      </w:r>
    </w:p>
    <w:p w:rsidR="00AB3C1E" w:rsidRDefault="00AB3C1E" w:rsidP="00604B69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Anti bullying Policy</w:t>
      </w:r>
    </w:p>
    <w:p w:rsidR="00AB3C1E" w:rsidRDefault="00AB3C1E" w:rsidP="00604B69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Supervision of Pupils</w:t>
      </w:r>
    </w:p>
    <w:p w:rsidR="00AB3C1E" w:rsidRDefault="00AB3C1E" w:rsidP="00604B69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Pupil Attendance Strategy</w:t>
      </w:r>
    </w:p>
    <w:p w:rsidR="00AB3C1E" w:rsidRDefault="00AB3C1E" w:rsidP="00604B69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School Tours and Outings</w:t>
      </w:r>
    </w:p>
    <w:p w:rsidR="00AB3C1E" w:rsidRDefault="00AB3C1E" w:rsidP="00604B69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Sport Activities</w:t>
      </w:r>
    </w:p>
    <w:p w:rsidR="00AB3C1E" w:rsidRDefault="00AB3C1E" w:rsidP="00AB3C1E">
      <w:pPr>
        <w:pStyle w:val="ListParagraph"/>
        <w:rPr>
          <w:rFonts w:ascii="Comic Sans MS" w:hAnsi="Comic Sans MS"/>
          <w:sz w:val="24"/>
          <w:szCs w:val="24"/>
        </w:rPr>
      </w:pPr>
    </w:p>
    <w:p w:rsidR="00AB3C1E" w:rsidRDefault="00AB3C1E" w:rsidP="00AB3C1E">
      <w:pPr>
        <w:pStyle w:val="ListParagrap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BOM has ensured that the necessary policies, protocols and practices as appropriate are in place in respect of each of the above listed items.</w:t>
      </w:r>
    </w:p>
    <w:p w:rsidR="00604B69" w:rsidRDefault="00604B69" w:rsidP="00AB3C1E">
      <w:pPr>
        <w:pStyle w:val="ListParagraph"/>
        <w:rPr>
          <w:rFonts w:ascii="Comic Sans MS" w:hAnsi="Comic Sans MS"/>
          <w:sz w:val="24"/>
          <w:szCs w:val="24"/>
        </w:rPr>
      </w:pPr>
    </w:p>
    <w:p w:rsidR="00AB3C1E" w:rsidRDefault="00AB3C1E" w:rsidP="00AB3C1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policy has been made available to school personnel and is readily available to parents on request. A copy of this policy will be made available to the DES and the patron if requested.</w:t>
      </w:r>
    </w:p>
    <w:p w:rsidR="00604B69" w:rsidRDefault="00604B69" w:rsidP="00604B69">
      <w:pPr>
        <w:pStyle w:val="ListParagraph"/>
        <w:rPr>
          <w:rFonts w:ascii="Comic Sans MS" w:hAnsi="Comic Sans MS"/>
          <w:sz w:val="24"/>
          <w:szCs w:val="24"/>
        </w:rPr>
      </w:pPr>
    </w:p>
    <w:p w:rsidR="00AB3C1E" w:rsidRDefault="00AB3C1E" w:rsidP="00AB3C1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policy will be reviewed by the BOM once in every school year.</w:t>
      </w:r>
    </w:p>
    <w:p w:rsidR="00604B69" w:rsidRPr="00604B69" w:rsidRDefault="00604B69" w:rsidP="00604B69">
      <w:pPr>
        <w:pStyle w:val="ListParagraph"/>
        <w:rPr>
          <w:rFonts w:ascii="Comic Sans MS" w:hAnsi="Comic Sans MS"/>
          <w:sz w:val="24"/>
          <w:szCs w:val="24"/>
        </w:rPr>
      </w:pPr>
    </w:p>
    <w:p w:rsidR="00AB3C1E" w:rsidRPr="00AB3C1E" w:rsidRDefault="00AB3C1E" w:rsidP="00AB3C1E">
      <w:pPr>
        <w:rPr>
          <w:rFonts w:ascii="Comic Sans MS" w:hAnsi="Comic Sans MS"/>
          <w:sz w:val="24"/>
          <w:szCs w:val="24"/>
        </w:rPr>
      </w:pPr>
    </w:p>
    <w:sectPr w:rsidR="00AB3C1E" w:rsidRPr="00AB3C1E" w:rsidSect="00CE7B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4C3B"/>
    <w:multiLevelType w:val="hybridMultilevel"/>
    <w:tmpl w:val="4D0C264E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FE019DB"/>
    <w:multiLevelType w:val="hybridMultilevel"/>
    <w:tmpl w:val="37F0443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0726262"/>
    <w:multiLevelType w:val="hybridMultilevel"/>
    <w:tmpl w:val="766EFB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D83"/>
    <w:rsid w:val="0004538B"/>
    <w:rsid w:val="00111762"/>
    <w:rsid w:val="00333DD6"/>
    <w:rsid w:val="00362C51"/>
    <w:rsid w:val="00456FDF"/>
    <w:rsid w:val="00604B69"/>
    <w:rsid w:val="00AB3C1E"/>
    <w:rsid w:val="00CE7B18"/>
    <w:rsid w:val="00FA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D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KilmihilCC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KilmihilCC</dc:creator>
  <cp:lastModifiedBy>siobhan</cp:lastModifiedBy>
  <cp:revision>2</cp:revision>
  <dcterms:created xsi:type="dcterms:W3CDTF">2012-03-29T08:53:00Z</dcterms:created>
  <dcterms:modified xsi:type="dcterms:W3CDTF">2012-03-29T08:53:00Z</dcterms:modified>
</cp:coreProperties>
</file>